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23" w:rsidRPr="00E07B23" w:rsidRDefault="00E07B23" w:rsidP="00E07B23">
      <w:pPr>
        <w:jc w:val="center"/>
        <w:rPr>
          <w:rFonts w:ascii="Arial" w:hAnsi="Arial" w:cs="Arial"/>
          <w:b/>
          <w:sz w:val="24"/>
          <w:szCs w:val="24"/>
        </w:rPr>
      </w:pPr>
      <w:r w:rsidRPr="00E07B23">
        <w:rPr>
          <w:rFonts w:ascii="Arial" w:hAnsi="Arial" w:cs="Arial"/>
          <w:b/>
          <w:sz w:val="24"/>
          <w:szCs w:val="24"/>
        </w:rPr>
        <w:t>Таблица р</w:t>
      </w:r>
      <w:bookmarkStart w:id="0" w:name="_GoBack"/>
      <w:bookmarkEnd w:id="0"/>
      <w:r w:rsidRPr="00E07B23">
        <w:rPr>
          <w:rFonts w:ascii="Arial" w:hAnsi="Arial" w:cs="Arial"/>
          <w:b/>
          <w:sz w:val="24"/>
          <w:szCs w:val="24"/>
        </w:rPr>
        <w:t>аспределения средней этажности строящихся жилых единиц ХМАО по годам выд</w:t>
      </w:r>
      <w:r>
        <w:rPr>
          <w:rFonts w:ascii="Arial" w:hAnsi="Arial" w:cs="Arial"/>
          <w:b/>
          <w:sz w:val="24"/>
          <w:szCs w:val="24"/>
        </w:rPr>
        <w:t>ачи разрешения на строительство</w:t>
      </w:r>
    </w:p>
    <w:p w:rsidR="00B212BB" w:rsidRDefault="00E07B23" w:rsidP="00E07B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72502" cy="24507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81" cy="24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36"/>
    <w:rsid w:val="00446A79"/>
    <w:rsid w:val="004B1B36"/>
    <w:rsid w:val="00B212BB"/>
    <w:rsid w:val="00E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C4F8-65FA-49DB-9FC6-2061DFF0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2018-11-19T09:57:00Z</dcterms:created>
  <dcterms:modified xsi:type="dcterms:W3CDTF">2018-11-19T10:00:00Z</dcterms:modified>
</cp:coreProperties>
</file>