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FB" w:rsidRDefault="003C71FB" w:rsidP="003C71FB">
      <w:pPr>
        <w:pStyle w:val="ConsPlusNormal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9D7B4D" w:rsidRDefault="009D7B4D" w:rsidP="003C71FB">
      <w:pPr>
        <w:pStyle w:val="ConsPlusNormal"/>
        <w:jc w:val="center"/>
        <w:rPr>
          <w:b/>
          <w:bCs/>
        </w:rPr>
      </w:pPr>
    </w:p>
    <w:p w:rsidR="003C71FB" w:rsidRDefault="003C71FB" w:rsidP="003C71FB">
      <w:pPr>
        <w:pStyle w:val="ConsPlusNormal"/>
        <w:jc w:val="center"/>
        <w:rPr>
          <w:b/>
          <w:bCs/>
        </w:rPr>
      </w:pPr>
      <w:r>
        <w:rPr>
          <w:b/>
          <w:bCs/>
        </w:rPr>
        <w:t>К ПРОЕКТУ ФЕДЕРАЛЬН</w:t>
      </w:r>
      <w:r w:rsidR="009D7B4D">
        <w:rPr>
          <w:b/>
          <w:bCs/>
        </w:rPr>
        <w:t>ОГО ЗАКОНА "О ВНЕСЕНИИ ИЗМЕНЕНИЙ</w:t>
      </w:r>
    </w:p>
    <w:p w:rsidR="009D7B4D" w:rsidRDefault="009D7B4D" w:rsidP="009D7B4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 ФЕДЕРАЛЬНЫЙ ЗАКОН  «ОБ АВТОМОБИЛЬНЫХ ДОРОГАХ И ДОРОЖНОЙ ДЕЯТЕЛЬНОСТИ В РОССИЙСКОЙ ФЕДЕРАЦИИ И О ВНЕСЕНИИ ИЗМЕНЕНИЙ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ОТДЕЛЬНЫЕ</w:t>
      </w:r>
    </w:p>
    <w:p w:rsidR="009D7B4D" w:rsidRDefault="009D7B4D" w:rsidP="009D7B4D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ЗАКОНОДАТЕЛЬНЫЕ АКТЫ РОССИЙСКОЙ ФЕДЕРАЦИИ"</w:t>
      </w:r>
    </w:p>
    <w:p w:rsidR="003C71FB" w:rsidRDefault="003C71FB" w:rsidP="000D0C09">
      <w:pPr>
        <w:pStyle w:val="ConsPlusNormal"/>
      </w:pPr>
    </w:p>
    <w:p w:rsidR="009A3813" w:rsidRDefault="009A3813" w:rsidP="00806A81">
      <w:pPr>
        <w:pStyle w:val="ConsPlusNormal"/>
        <w:ind w:firstLine="540"/>
        <w:jc w:val="both"/>
      </w:pPr>
    </w:p>
    <w:p w:rsidR="00806A81" w:rsidRDefault="00806A81" w:rsidP="00806A81">
      <w:pPr>
        <w:pStyle w:val="ConsPlusNormal"/>
        <w:ind w:firstLine="540"/>
        <w:jc w:val="both"/>
      </w:pPr>
      <w:proofErr w:type="gramStart"/>
      <w:r>
        <w:t>Проект Федерального закона «О внесении изменений в 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 разработан с целью  совершенствования оперативного информирования пользователей автомобильных дорог о потребительских характеристиках автомобильных дорог,  увеличения  международных  и  внутренни</w:t>
      </w:r>
      <w:r w:rsidR="00AE3D3F">
        <w:t xml:space="preserve">х перевозок грузов, </w:t>
      </w:r>
      <w:r>
        <w:t xml:space="preserve"> тяжеловесных и крупногабаритных </w:t>
      </w:r>
      <w:r w:rsidR="00AE3D3F">
        <w:t xml:space="preserve">грузов  </w:t>
      </w:r>
      <w:r>
        <w:t xml:space="preserve"> путем сокращения сроков выдачи разрешений на перевозки.</w:t>
      </w:r>
      <w:proofErr w:type="gramEnd"/>
    </w:p>
    <w:p w:rsidR="009A3813" w:rsidRDefault="009A3813" w:rsidP="000D0C09">
      <w:pPr>
        <w:pStyle w:val="ConsPlusNormal"/>
        <w:jc w:val="both"/>
      </w:pPr>
    </w:p>
    <w:p w:rsidR="006C2349" w:rsidRDefault="006C2349" w:rsidP="003C71FB">
      <w:pPr>
        <w:pStyle w:val="ConsPlusNormal"/>
        <w:ind w:firstLine="540"/>
        <w:jc w:val="both"/>
      </w:pPr>
      <w:r>
        <w:t>Анализ ситуации:</w:t>
      </w:r>
    </w:p>
    <w:p w:rsidR="006C2349" w:rsidRDefault="006C2349" w:rsidP="003C71FB">
      <w:pPr>
        <w:pStyle w:val="ConsPlusNormal"/>
        <w:ind w:firstLine="540"/>
        <w:jc w:val="both"/>
      </w:pPr>
    </w:p>
    <w:p w:rsidR="006C2349" w:rsidRDefault="006C2349" w:rsidP="003C71FB">
      <w:pPr>
        <w:pStyle w:val="ConsPlusNormal"/>
        <w:ind w:firstLine="540"/>
        <w:jc w:val="both"/>
      </w:pPr>
      <w:r>
        <w:t xml:space="preserve">В настоящее время на рынке информационных  услуг об  автомобильных  дорогах  и </w:t>
      </w:r>
      <w:proofErr w:type="spellStart"/>
      <w:proofErr w:type="gramStart"/>
      <w:r>
        <w:t>улично</w:t>
      </w:r>
      <w:proofErr w:type="spellEnd"/>
      <w:r>
        <w:t xml:space="preserve"> – дорожной</w:t>
      </w:r>
      <w:proofErr w:type="gramEnd"/>
      <w:r>
        <w:t xml:space="preserve"> сети присутствуют </w:t>
      </w:r>
      <w:r w:rsidR="00572FD3">
        <w:t>системы навигации «</w:t>
      </w:r>
      <w:proofErr w:type="spellStart"/>
      <w:r w:rsidR="00572FD3">
        <w:t>Автоспутник</w:t>
      </w:r>
      <w:proofErr w:type="spellEnd"/>
      <w:r w:rsidR="00572FD3">
        <w:t>», «</w:t>
      </w:r>
      <w:proofErr w:type="spellStart"/>
      <w:r w:rsidR="00572FD3">
        <w:t>Навител</w:t>
      </w:r>
      <w:proofErr w:type="spellEnd"/>
      <w:r w:rsidR="00572FD3">
        <w:t xml:space="preserve"> Навигатор», «Про Город», </w:t>
      </w:r>
      <w:r w:rsidR="00572FD3" w:rsidRPr="00572FD3">
        <w:t>картографический 2ГИС,  «Сити ГИД», программы маршрутного ориентирования «</w:t>
      </w:r>
      <w:proofErr w:type="spellStart"/>
      <w:r w:rsidR="00572FD3" w:rsidRPr="00572FD3">
        <w:rPr>
          <w:bCs/>
          <w:color w:val="252525"/>
          <w:sz w:val="21"/>
          <w:szCs w:val="21"/>
          <w:shd w:val="clear" w:color="auto" w:fill="FFFFFF"/>
        </w:rPr>
        <w:t>PocketGis</w:t>
      </w:r>
      <w:proofErr w:type="spellEnd"/>
      <w:r w:rsidR="00572FD3" w:rsidRPr="00572FD3">
        <w:rPr>
          <w:bCs/>
          <w:color w:val="252525"/>
          <w:sz w:val="21"/>
          <w:szCs w:val="21"/>
          <w:shd w:val="clear" w:color="auto" w:fill="FFFFFF"/>
        </w:rPr>
        <w:t>», «</w:t>
      </w:r>
      <w:proofErr w:type="spellStart"/>
      <w:r w:rsidR="00572FD3" w:rsidRPr="00572FD3">
        <w:rPr>
          <w:bCs/>
          <w:color w:val="252525"/>
          <w:sz w:val="21"/>
          <w:szCs w:val="21"/>
          <w:shd w:val="clear" w:color="auto" w:fill="FFFFFF"/>
        </w:rPr>
        <w:t>OsmAnd</w:t>
      </w:r>
      <w:proofErr w:type="spellEnd"/>
      <w:r w:rsidR="00572FD3" w:rsidRPr="00572FD3">
        <w:rPr>
          <w:bCs/>
          <w:color w:val="252525"/>
          <w:sz w:val="21"/>
          <w:szCs w:val="21"/>
          <w:shd w:val="clear" w:color="auto" w:fill="FFFFFF"/>
        </w:rPr>
        <w:t>».</w:t>
      </w:r>
    </w:p>
    <w:p w:rsidR="006C2349" w:rsidRDefault="00572FD3" w:rsidP="003C71FB">
      <w:pPr>
        <w:pStyle w:val="ConsPlusNormal"/>
        <w:ind w:firstLine="540"/>
        <w:jc w:val="both"/>
      </w:pPr>
      <w:r>
        <w:t>Между тем,   данными электронными ресурсами не предусмотрено получение потребительских  характеристик  автомобильных дорог, позволяющих определять маршруты и осуществлять  подбор транспортных средств пользователям автомобильных дорог в зависимости от массы  автомобиля, нагрузок на оси, габариты автомобиля, вида автомобиля по проходимости и надежности</w:t>
      </w:r>
      <w:r w:rsidR="00E543EC">
        <w:t xml:space="preserve"> в зависимости от состояния  участков автомобильных дорог, временных  ограничений движения</w:t>
      </w:r>
      <w:r>
        <w:t>.</w:t>
      </w:r>
    </w:p>
    <w:p w:rsidR="00572FD3" w:rsidRDefault="00572FD3" w:rsidP="003C71FB">
      <w:pPr>
        <w:pStyle w:val="ConsPlusNormal"/>
        <w:ind w:firstLine="540"/>
        <w:jc w:val="both"/>
      </w:pPr>
      <w:r>
        <w:t xml:space="preserve">В настоящее  время  такая информация получается </w:t>
      </w:r>
      <w:r w:rsidR="00E543EC">
        <w:t>водителями  путем  передачи устной информации. Ситуация с  отсутствием полного информирования о потребительских характеристиках  автомобильных дорог в сети  интернет препятствует как развитию международных транспортных автомобильных  перевозок  из  Европейского Союза в Китай и другие страны Азии, так и внутренних  перевозок,  затруднено планирование таких перевозок и их осуществление.</w:t>
      </w:r>
    </w:p>
    <w:p w:rsidR="00E543EC" w:rsidRDefault="00E543EC" w:rsidP="00E543EC">
      <w:pPr>
        <w:pStyle w:val="ConsPlusNormal"/>
        <w:ind w:firstLine="540"/>
        <w:jc w:val="both"/>
      </w:pPr>
      <w:r>
        <w:t>Кроме того, в Российской Федерации  развивается  сеть платных  автомобильных  дорог, также  с 15 ноября 2015 года предусмотрено вступление в силу статьи  31.1   Федерального закона от 8 ноября 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proofErr w:type="gramStart"/>
      <w:r>
        <w:t xml:space="preserve"> ,</w:t>
      </w:r>
      <w:proofErr w:type="gramEnd"/>
      <w:r>
        <w:t xml:space="preserve"> что движение транспортных средств, имеющих разрешенную максимальную массу свыше 12 тонн, по автомобильным дорогам общего пользования федерального значения допускается при условии внесения платы в счет возмещения вреда, причиняемого автомобильным дорогам такими транспортными средствами.  </w:t>
      </w:r>
    </w:p>
    <w:p w:rsidR="00E543EC" w:rsidRDefault="00E543EC" w:rsidP="00E543EC">
      <w:pPr>
        <w:pStyle w:val="ConsPlusNormal"/>
        <w:ind w:firstLine="540"/>
        <w:jc w:val="both"/>
      </w:pPr>
      <w:r>
        <w:t>Отсутствие оперативного информирования в сети интернет и иных  информационных  ресурсов   усложняет  собираемость оплаты за проезд.</w:t>
      </w:r>
    </w:p>
    <w:p w:rsidR="00E543EC" w:rsidRDefault="00A277E0" w:rsidP="00E543EC">
      <w:pPr>
        <w:pStyle w:val="ConsPlusNormal"/>
        <w:ind w:firstLine="540"/>
        <w:jc w:val="both"/>
      </w:pPr>
      <w:r>
        <w:t>Достаточно усложнено получение разрешений  и пропусков по перевозкам тяжеловесных и крупногабаритных грузов,  необходима  автоматизация  получения документов.</w:t>
      </w:r>
    </w:p>
    <w:p w:rsidR="00A277E0" w:rsidRPr="00A277E0" w:rsidRDefault="00A277E0" w:rsidP="00A277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7E0">
        <w:rPr>
          <w:rFonts w:ascii="Arial" w:hAnsi="Arial" w:cs="Arial"/>
          <w:sz w:val="20"/>
          <w:szCs w:val="20"/>
        </w:rPr>
        <w:t xml:space="preserve">   </w:t>
      </w:r>
      <w:r w:rsidR="00AE3D3F">
        <w:rPr>
          <w:rFonts w:ascii="Arial" w:hAnsi="Arial" w:cs="Arial"/>
          <w:sz w:val="20"/>
          <w:szCs w:val="20"/>
        </w:rPr>
        <w:t xml:space="preserve">      </w:t>
      </w:r>
      <w:r w:rsidRPr="00A277E0">
        <w:rPr>
          <w:rFonts w:ascii="Arial" w:hAnsi="Arial" w:cs="Arial"/>
          <w:sz w:val="20"/>
          <w:szCs w:val="20"/>
        </w:rPr>
        <w:t xml:space="preserve"> Перевозки таких грузов и выдача разрешений  регулируются ст. 31 Федерального закона от 8.11.2007 года №257-ФЗ «Об автомобильных дорогах …»,  Приказа Министерства транспорта Российской Федерации от 24 июля 2012 года №258.</w:t>
      </w:r>
    </w:p>
    <w:p w:rsidR="00A277E0" w:rsidRPr="00A277E0" w:rsidRDefault="00A277E0" w:rsidP="00A277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7E0">
        <w:rPr>
          <w:rFonts w:ascii="Arial" w:hAnsi="Arial" w:cs="Arial"/>
          <w:sz w:val="20"/>
          <w:szCs w:val="20"/>
        </w:rPr>
        <w:t xml:space="preserve">    </w:t>
      </w:r>
      <w:r w:rsidR="00AE3D3F">
        <w:rPr>
          <w:rFonts w:ascii="Arial" w:hAnsi="Arial" w:cs="Arial"/>
          <w:sz w:val="20"/>
          <w:szCs w:val="20"/>
        </w:rPr>
        <w:t xml:space="preserve">     </w:t>
      </w:r>
      <w:r w:rsidRPr="00A277E0">
        <w:rPr>
          <w:rFonts w:ascii="Arial" w:hAnsi="Arial" w:cs="Arial"/>
          <w:sz w:val="20"/>
          <w:szCs w:val="20"/>
        </w:rPr>
        <w:t xml:space="preserve"> Как правило, перевозчики тяжеловесных грузов готовы оплачивать ущерб автомобильным дорогам общего пользования, однако процедура выдачи разрешений утяжелена администрированием и при срочных поездках, вызванных производственной необходимостью,  оформить в кратчайший срок разрешительные документы не представляется возможным.</w:t>
      </w:r>
    </w:p>
    <w:p w:rsidR="00A277E0" w:rsidRPr="00A277E0" w:rsidRDefault="00A277E0" w:rsidP="00A277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7E0">
        <w:rPr>
          <w:rFonts w:ascii="Arial" w:hAnsi="Arial" w:cs="Arial"/>
          <w:sz w:val="20"/>
          <w:szCs w:val="20"/>
        </w:rPr>
        <w:t xml:space="preserve">     </w:t>
      </w:r>
      <w:r w:rsidR="00AE3D3F">
        <w:rPr>
          <w:rFonts w:ascii="Arial" w:hAnsi="Arial" w:cs="Arial"/>
          <w:sz w:val="20"/>
          <w:szCs w:val="20"/>
        </w:rPr>
        <w:t xml:space="preserve">     </w:t>
      </w:r>
      <w:r w:rsidRPr="00A277E0">
        <w:rPr>
          <w:rFonts w:ascii="Arial" w:hAnsi="Arial" w:cs="Arial"/>
          <w:sz w:val="20"/>
          <w:szCs w:val="20"/>
        </w:rPr>
        <w:t>Проблемой является удаленность  кабинетов по выдаче разрешений от  маршрутов перевозки, согласование маршрута уполномоченным органом в течени</w:t>
      </w:r>
      <w:proofErr w:type="gramStart"/>
      <w:r w:rsidRPr="00A277E0">
        <w:rPr>
          <w:rFonts w:ascii="Arial" w:hAnsi="Arial" w:cs="Arial"/>
          <w:sz w:val="20"/>
          <w:szCs w:val="20"/>
        </w:rPr>
        <w:t>и</w:t>
      </w:r>
      <w:proofErr w:type="gramEnd"/>
      <w:r w:rsidRPr="00A277E0">
        <w:rPr>
          <w:rFonts w:ascii="Arial" w:hAnsi="Arial" w:cs="Arial"/>
          <w:sz w:val="20"/>
          <w:szCs w:val="20"/>
        </w:rPr>
        <w:t xml:space="preserve"> 4 дней, оплата компенсации за ущерб – 2 дня, с учетом выходных дней разрешение сложно получить в течении одной рабочей недели. А при подач</w:t>
      </w:r>
      <w:r>
        <w:rPr>
          <w:rFonts w:ascii="Arial" w:hAnsi="Arial" w:cs="Arial"/>
          <w:sz w:val="20"/>
          <w:szCs w:val="20"/>
        </w:rPr>
        <w:t xml:space="preserve">е заявление </w:t>
      </w:r>
      <w:r w:rsidRPr="00A277E0">
        <w:rPr>
          <w:rFonts w:ascii="Arial" w:hAnsi="Arial" w:cs="Arial"/>
          <w:sz w:val="20"/>
          <w:szCs w:val="20"/>
        </w:rPr>
        <w:t xml:space="preserve">через Портал электронного правительства </w:t>
      </w:r>
      <w:proofErr w:type="spellStart"/>
      <w:r w:rsidRPr="00A277E0">
        <w:rPr>
          <w:rFonts w:ascii="Arial" w:hAnsi="Arial" w:cs="Arial"/>
          <w:sz w:val="20"/>
          <w:szCs w:val="20"/>
        </w:rPr>
        <w:t>Госуслуги</w:t>
      </w:r>
      <w:proofErr w:type="spellEnd"/>
      <w:r w:rsidRPr="00A277E0">
        <w:rPr>
          <w:rFonts w:ascii="Arial" w:hAnsi="Arial" w:cs="Arial"/>
          <w:sz w:val="20"/>
          <w:szCs w:val="20"/>
        </w:rPr>
        <w:t xml:space="preserve">  </w:t>
      </w:r>
      <w:r w:rsidRPr="00346FCC">
        <w:rPr>
          <w:rFonts w:ascii="Arial" w:hAnsi="Arial" w:cs="Arial"/>
          <w:sz w:val="20"/>
          <w:szCs w:val="20"/>
        </w:rPr>
        <w:t>(</w:t>
      </w:r>
      <w:hyperlink r:id="rId4" w:anchor="!_description" w:history="1">
        <w:r w:rsidRPr="00346FCC">
          <w:rPr>
            <w:rStyle w:val="a3"/>
            <w:rFonts w:ascii="Arial" w:hAnsi="Arial" w:cs="Arial"/>
            <w:color w:val="auto"/>
            <w:sz w:val="20"/>
            <w:szCs w:val="20"/>
          </w:rPr>
          <w:t>http://www.gosuslugi.ru/pgu/service/10000012382_29.html#!_description</w:t>
        </w:r>
      </w:hyperlink>
      <w:r w:rsidRPr="00346FCC">
        <w:rPr>
          <w:rFonts w:ascii="Arial" w:hAnsi="Arial" w:cs="Arial"/>
          <w:sz w:val="20"/>
          <w:szCs w:val="20"/>
        </w:rPr>
        <w:t>)</w:t>
      </w:r>
      <w:r w:rsidRPr="00A277E0">
        <w:rPr>
          <w:rFonts w:ascii="Arial" w:hAnsi="Arial" w:cs="Arial"/>
          <w:sz w:val="20"/>
          <w:szCs w:val="20"/>
        </w:rPr>
        <w:t xml:space="preserve">  специальные разрешения выдаются в течени</w:t>
      </w:r>
      <w:proofErr w:type="gramStart"/>
      <w:r w:rsidRPr="00A277E0">
        <w:rPr>
          <w:rFonts w:ascii="Arial" w:hAnsi="Arial" w:cs="Arial"/>
          <w:sz w:val="20"/>
          <w:szCs w:val="20"/>
        </w:rPr>
        <w:t>и</w:t>
      </w:r>
      <w:proofErr w:type="gramEnd"/>
      <w:r w:rsidRPr="00A277E0">
        <w:rPr>
          <w:rFonts w:ascii="Arial" w:hAnsi="Arial" w:cs="Arial"/>
          <w:sz w:val="20"/>
          <w:szCs w:val="20"/>
        </w:rPr>
        <w:t xml:space="preserve"> 10 рабочих дней. При этом нужно понимать, что подача электронных документов должны ускорять процессы выдачи разрешений, а не наоборот, как в данном случае. </w:t>
      </w:r>
    </w:p>
    <w:p w:rsidR="00A277E0" w:rsidRPr="00A277E0" w:rsidRDefault="00AE3D3F" w:rsidP="00AE3D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</w:t>
      </w:r>
      <w:r w:rsidR="00C4415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44153">
        <w:rPr>
          <w:rFonts w:ascii="Arial" w:hAnsi="Arial" w:cs="Arial"/>
          <w:sz w:val="20"/>
          <w:szCs w:val="20"/>
        </w:rPr>
        <w:t>Между тем, п.3 ст. 28</w:t>
      </w:r>
      <w:r w:rsidR="00A277E0" w:rsidRPr="00A277E0">
        <w:rPr>
          <w:rFonts w:ascii="Arial" w:hAnsi="Arial" w:cs="Arial"/>
          <w:sz w:val="20"/>
          <w:szCs w:val="20"/>
        </w:rPr>
        <w:t xml:space="preserve"> Закона №257-ФЗ дает право пользователям дорог получать </w:t>
      </w:r>
      <w:r w:rsidR="00A277E0" w:rsidRPr="00806A81">
        <w:rPr>
          <w:rFonts w:ascii="Arial" w:hAnsi="Arial" w:cs="Arial"/>
          <w:sz w:val="20"/>
          <w:szCs w:val="20"/>
        </w:rPr>
        <w:t>оперативную информацию</w:t>
      </w:r>
      <w:r w:rsidR="00A277E0" w:rsidRPr="00A277E0">
        <w:rPr>
          <w:rFonts w:ascii="Arial" w:hAnsi="Arial" w:cs="Arial"/>
          <w:sz w:val="20"/>
          <w:szCs w:val="20"/>
        </w:rPr>
        <w:t xml:space="preserve"> о маршрутах транспортных средств по автомобильным дорогам, об условиях, о временных ограничении и прекращении движения транспортных средств по автомобильным дорогам, допустимых нагрузках в расчете на одну ось, скорости движения транспортных средств и об иных предусмотренных настоящим Федеральным законом сведениях.</w:t>
      </w:r>
      <w:proofErr w:type="gramEnd"/>
    </w:p>
    <w:p w:rsidR="00A277E0" w:rsidRDefault="00A277E0" w:rsidP="00A27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277E0">
        <w:rPr>
          <w:rFonts w:ascii="Arial" w:hAnsi="Arial" w:cs="Arial"/>
          <w:sz w:val="20"/>
          <w:szCs w:val="20"/>
        </w:rPr>
        <w:t xml:space="preserve">     Необходимо понимать, что оперативная информация в промышленности  для перевозок грузов, </w:t>
      </w:r>
      <w:r w:rsidRPr="00A27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это сведения, необходимые для текущей деятельности, для принятия оперативных решений и установленный срок согласования маршрутов от 4 до 10 дней наносит колоссальный </w:t>
      </w:r>
      <w:proofErr w:type="gramStart"/>
      <w:r w:rsidRPr="00A27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вред</w:t>
      </w:r>
      <w:proofErr w:type="gramEnd"/>
      <w:r w:rsidRPr="00A27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экономике государства, порождая дополнительные непроизводственные расходы на уменьшение прибыли и уменьшения налоговой базы хозяйствующих субъектов.  Предприятия просто сложно планировать перевозки такой техники и грузов для выполнения работ.</w:t>
      </w:r>
    </w:p>
    <w:p w:rsidR="00A277E0" w:rsidRDefault="00A277E0" w:rsidP="00A27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Таким образом, отсутствие  возможности получения оперативной информации в сети интернет и других электронных продуктах </w:t>
      </w:r>
      <w:r w:rsidR="00346FCC">
        <w:rPr>
          <w:rFonts w:ascii="Arial" w:hAnsi="Arial" w:cs="Arial"/>
          <w:color w:val="000000"/>
          <w:sz w:val="20"/>
          <w:szCs w:val="20"/>
          <w:shd w:val="clear" w:color="auto" w:fill="FFFFFF"/>
        </w:rPr>
        <w:t>о потребительских характеристиках автомобильных дорог  препятствует развитию  грузоперевозок,  негативно влияет на скорость перевозок грузом и  оборачиваемостью капиталов.</w:t>
      </w:r>
    </w:p>
    <w:p w:rsidR="00F16786" w:rsidRDefault="00F16786" w:rsidP="00A27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«О Транспортной стратегии Российской Федерации», утвержденной распоряжением от 22 ноября 2008 года №173 Правительством Российской Федерации,  планируется увеличить среднюю скорость товародвижения автомобильным транспортом  с 550 километров в сутки в 2015 году до 780  в 2030 году</w:t>
      </w:r>
      <w:r w:rsidR="004017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 Транспортной стратегией  предусмотрено развитие информационно – аналитических систем, систем информационного мониторинга при осуществлении перевозок грузов. </w:t>
      </w:r>
    </w:p>
    <w:p w:rsidR="00401703" w:rsidRDefault="00401703" w:rsidP="0040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основу разработки параметров долгосрочного прогноза социально – экономического развития транспортного комплекса Российской Федерации положена следующая предпосылка:</w:t>
      </w:r>
    </w:p>
    <w:p w:rsidR="00401703" w:rsidRDefault="00401703" w:rsidP="0040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открытость национального транспортного рынка предъявляет новые требования к комплексному развитию транспортной инфраструктуры, снятию ограничений, связанных с низким уровнем развития </w:t>
      </w:r>
      <w:proofErr w:type="spellStart"/>
      <w:r>
        <w:rPr>
          <w:rFonts w:ascii="Arial" w:hAnsi="Arial" w:cs="Arial"/>
          <w:sz w:val="20"/>
          <w:szCs w:val="20"/>
        </w:rPr>
        <w:t>транспортно-логистических</w:t>
      </w:r>
      <w:proofErr w:type="spellEnd"/>
      <w:r>
        <w:rPr>
          <w:rFonts w:ascii="Arial" w:hAnsi="Arial" w:cs="Arial"/>
          <w:sz w:val="20"/>
          <w:szCs w:val="20"/>
        </w:rPr>
        <w:t xml:space="preserve"> услуг и информационных технологий.</w:t>
      </w:r>
    </w:p>
    <w:p w:rsidR="00401703" w:rsidRDefault="00401703" w:rsidP="0040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переходе к инновационному варианту развития транспортной системы необходимо обеспечить:</w:t>
      </w:r>
    </w:p>
    <w:p w:rsidR="00401703" w:rsidRDefault="00401703" w:rsidP="0040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расширение номенклатуры и повышение качества транспортных услуг на основе применения современных информационно-телекоммуникационных технологий.</w:t>
      </w:r>
    </w:p>
    <w:p w:rsidR="00F16786" w:rsidRPr="00A277E0" w:rsidRDefault="00401703" w:rsidP="000D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Единая информационная среда технологического взаимодействия различных видов транспорта и всех участников транспортного процесса внесет существенный вклад в снижение транзакционных издержек и уменьшит общие транспортные издержки в экономике.</w:t>
      </w:r>
    </w:p>
    <w:p w:rsidR="00E543EC" w:rsidRDefault="00346FCC" w:rsidP="00346FCC">
      <w:pPr>
        <w:pStyle w:val="ConsPlusNormal"/>
        <w:jc w:val="both"/>
      </w:pPr>
      <w:r>
        <w:rPr>
          <w:rFonts w:eastAsiaTheme="minorHAnsi"/>
          <w:lang w:eastAsia="en-US"/>
        </w:rPr>
        <w:t xml:space="preserve">          Для  разработки  соответствующего  правомочного  официального информационного ресурса предлагаются следующие поправки в </w:t>
      </w:r>
      <w:r>
        <w:t xml:space="preserve">Федеральный закон от 8 ноября 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  </w:t>
      </w:r>
    </w:p>
    <w:p w:rsidR="006C2349" w:rsidRDefault="006C2349" w:rsidP="003C71FB">
      <w:pPr>
        <w:pStyle w:val="ConsPlusNormal"/>
        <w:ind w:firstLine="540"/>
        <w:jc w:val="both"/>
      </w:pPr>
    </w:p>
    <w:p w:rsidR="009D7B4D" w:rsidRDefault="009A3813" w:rsidP="003C71FB">
      <w:pPr>
        <w:pStyle w:val="ConsPlusNormal"/>
        <w:ind w:firstLine="540"/>
        <w:jc w:val="both"/>
      </w:pPr>
      <w:r>
        <w:t xml:space="preserve">Статья 1 </w:t>
      </w:r>
    </w:p>
    <w:p w:rsidR="000448DE" w:rsidRDefault="000448DE" w:rsidP="003C71FB">
      <w:pPr>
        <w:pStyle w:val="ConsPlusNormal"/>
        <w:ind w:firstLine="540"/>
        <w:jc w:val="both"/>
      </w:pPr>
    </w:p>
    <w:p w:rsidR="009D7B4D" w:rsidRDefault="009D7B4D" w:rsidP="003C71FB">
      <w:pPr>
        <w:pStyle w:val="ConsPlusNormal"/>
        <w:ind w:firstLine="540"/>
        <w:jc w:val="both"/>
      </w:pPr>
      <w:proofErr w:type="gramStart"/>
      <w:r>
        <w:t>Статьей</w:t>
      </w:r>
      <w:r>
        <w:tab/>
        <w:t>10 Федерального закона от 8 ноября 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 предусмотрен единый государственный реестр автомобильных дорог, как  федеральный информационный ресурс и содержит сведения об автомобильных дорогах независимо от форм собственности и значения.</w:t>
      </w:r>
      <w:proofErr w:type="gramEnd"/>
    </w:p>
    <w:p w:rsidR="009D7B4D" w:rsidRDefault="009D7B4D" w:rsidP="003C71FB">
      <w:pPr>
        <w:pStyle w:val="ConsPlusNormal"/>
        <w:ind w:firstLine="540"/>
        <w:jc w:val="both"/>
      </w:pPr>
      <w:r>
        <w:t>Между тем,  данный реестр не содержит  потребительских сведений  для пользователей  автомобильных дорог, таких   скорости движения,  ширина полос и проезжей части, разрешенные  нагрузки от полной массы автомобилей и  на ось транспортных средств</w:t>
      </w:r>
      <w:r w:rsidR="000448DE">
        <w:t>,  габариты проезда и  возможность транспортировки опасных грузов</w:t>
      </w:r>
      <w:r>
        <w:t>.</w:t>
      </w:r>
    </w:p>
    <w:p w:rsidR="009D7B4D" w:rsidRDefault="009D7B4D" w:rsidP="003C71FB">
      <w:pPr>
        <w:pStyle w:val="ConsPlusNormal"/>
        <w:ind w:firstLine="540"/>
        <w:jc w:val="both"/>
      </w:pPr>
      <w:r>
        <w:t xml:space="preserve">Отсутствие потребительских </w:t>
      </w:r>
      <w:r w:rsidR="000448DE">
        <w:t>характеристик препятствует   выбору транспортных сре</w:t>
      </w:r>
      <w:proofErr w:type="gramStart"/>
      <w:r w:rsidR="000448DE">
        <w:t>дств дл</w:t>
      </w:r>
      <w:proofErr w:type="gramEnd"/>
      <w:r w:rsidR="000448DE">
        <w:t>я пользователей автомобильными дорогами.</w:t>
      </w:r>
    </w:p>
    <w:p w:rsidR="000448DE" w:rsidRDefault="000448DE" w:rsidP="003C71FB">
      <w:pPr>
        <w:pStyle w:val="ConsPlusNormal"/>
        <w:ind w:firstLine="540"/>
        <w:jc w:val="both"/>
      </w:pPr>
      <w:proofErr w:type="spellStart"/>
      <w:r>
        <w:t>Неурегулированность</w:t>
      </w:r>
      <w:proofErr w:type="spellEnd"/>
      <w:r>
        <w:t xml:space="preserve">  данного вопроса  влияет на рынок продаж транспортных средств, т.к.  отсутствует  информационная взаимосвязь  о потребительских характеристиках автомобильных дорог и параметрах </w:t>
      </w:r>
      <w:r w:rsidR="00AE3D3F">
        <w:t xml:space="preserve">поставляемых и изготовляемых </w:t>
      </w:r>
      <w:r>
        <w:t xml:space="preserve"> эксплуатационных автомобилей.</w:t>
      </w:r>
    </w:p>
    <w:p w:rsidR="000448DE" w:rsidRDefault="000448DE" w:rsidP="003C71FB">
      <w:pPr>
        <w:pStyle w:val="ConsPlusNormal"/>
        <w:ind w:firstLine="540"/>
        <w:jc w:val="both"/>
      </w:pPr>
      <w:r>
        <w:t>Предлагается внести дополнительный пункт 8  в часть 4 статьи 8 10 Федерального закона от 8 ноября 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следующего содержания: «потребительские характеристики автомобильной дороги».</w:t>
      </w:r>
    </w:p>
    <w:p w:rsidR="006C2349" w:rsidRDefault="000448DE" w:rsidP="000D0C09">
      <w:pPr>
        <w:pStyle w:val="ConsPlusNormal"/>
        <w:ind w:firstLine="540"/>
        <w:jc w:val="both"/>
      </w:pPr>
      <w:r>
        <w:t xml:space="preserve">В результате реализации  данных поправок </w:t>
      </w:r>
      <w:r w:rsidR="00225459">
        <w:t>Правительством Российской Федерации будут внесены изменения в нормативно – правовые акты, позволяющие создать электронный информационный ресурс для последующего применения в программных средствах доступа пользо</w:t>
      </w:r>
      <w:r w:rsidR="006C2349">
        <w:t>вателей автомобильными дорогами в части получения о потребительских характеристиках автомобильных дорог  по  маршруту движения.</w:t>
      </w:r>
    </w:p>
    <w:p w:rsidR="00426F97" w:rsidRDefault="00426F97" w:rsidP="000D0C09">
      <w:pPr>
        <w:pStyle w:val="ConsPlusNormal"/>
        <w:ind w:firstLine="540"/>
        <w:jc w:val="both"/>
      </w:pPr>
      <w:r>
        <w:t>Термин «</w:t>
      </w:r>
      <w:r w:rsidR="00432443">
        <w:t xml:space="preserve">потребительские свойства автомобильных дорог» вводить не требуется. Данное понятие определяется </w:t>
      </w:r>
      <w:proofErr w:type="gramStart"/>
      <w:r w:rsidR="00432443">
        <w:t>ч</w:t>
      </w:r>
      <w:proofErr w:type="gramEnd"/>
      <w:r w:rsidR="00432443">
        <w:t>. 18 ст.6  настоящего закона.</w:t>
      </w:r>
    </w:p>
    <w:p w:rsidR="00432443" w:rsidRDefault="00432443" w:rsidP="003C71FB">
      <w:pPr>
        <w:pStyle w:val="ConsPlusNormal"/>
        <w:ind w:firstLine="540"/>
        <w:jc w:val="both"/>
      </w:pPr>
    </w:p>
    <w:p w:rsidR="00432443" w:rsidRDefault="00432443" w:rsidP="003C71FB">
      <w:pPr>
        <w:pStyle w:val="ConsPlusNormal"/>
        <w:ind w:firstLine="540"/>
        <w:jc w:val="both"/>
      </w:pPr>
    </w:p>
    <w:p w:rsidR="006C2349" w:rsidRDefault="009A3813" w:rsidP="003C71FB">
      <w:pPr>
        <w:pStyle w:val="ConsPlusNormal"/>
        <w:ind w:firstLine="540"/>
        <w:jc w:val="both"/>
      </w:pPr>
      <w:r>
        <w:t xml:space="preserve">Статья 2 </w:t>
      </w:r>
    </w:p>
    <w:p w:rsidR="006C2349" w:rsidRDefault="006C2349" w:rsidP="003C71FB">
      <w:pPr>
        <w:pStyle w:val="ConsPlusNormal"/>
        <w:ind w:firstLine="540"/>
        <w:jc w:val="both"/>
      </w:pPr>
    </w:p>
    <w:p w:rsidR="006C2349" w:rsidRDefault="006C2349" w:rsidP="003C71FB">
      <w:pPr>
        <w:pStyle w:val="ConsPlusNormal"/>
        <w:ind w:firstLine="540"/>
        <w:jc w:val="both"/>
      </w:pPr>
      <w:r>
        <w:t>Данная статья регулирует  доступность получения информации о потребительских характеристиках автомобильных дорог и случаях  получения официальных выписок из реестра автомобильных дорог</w:t>
      </w:r>
      <w:r w:rsidR="00806A81">
        <w:t xml:space="preserve"> во взаимосвязи со статьей 1 настоящего проекта закона.</w:t>
      </w:r>
      <w:r w:rsidR="00B8433D">
        <w:t xml:space="preserve">  Определяется ограничения получения информации об автомобильных дорогах, содержащую государственную тайну.</w:t>
      </w:r>
    </w:p>
    <w:p w:rsidR="00806A81" w:rsidRDefault="00806A81" w:rsidP="003C71FB">
      <w:pPr>
        <w:pStyle w:val="ConsPlusNormal"/>
        <w:ind w:firstLine="540"/>
        <w:jc w:val="both"/>
      </w:pPr>
    </w:p>
    <w:p w:rsidR="00806A81" w:rsidRDefault="00806A81" w:rsidP="003C71FB">
      <w:pPr>
        <w:pStyle w:val="ConsPlusNormal"/>
        <w:ind w:firstLine="540"/>
        <w:jc w:val="both"/>
      </w:pPr>
      <w:r>
        <w:t>Ста</w:t>
      </w:r>
      <w:r w:rsidR="009A3813">
        <w:t xml:space="preserve">тья 3 </w:t>
      </w:r>
    </w:p>
    <w:p w:rsidR="00806A81" w:rsidRDefault="00806A81" w:rsidP="003C71FB">
      <w:pPr>
        <w:pStyle w:val="ConsPlusNormal"/>
        <w:ind w:firstLine="540"/>
        <w:jc w:val="both"/>
      </w:pPr>
    </w:p>
    <w:p w:rsidR="00806A81" w:rsidRDefault="00806A81" w:rsidP="003C71FB">
      <w:pPr>
        <w:pStyle w:val="ConsPlusNormal"/>
        <w:ind w:firstLine="540"/>
        <w:jc w:val="both"/>
      </w:pPr>
      <w:r>
        <w:t>Данной стат</w:t>
      </w:r>
      <w:r w:rsidR="00B8433D">
        <w:t xml:space="preserve">ьей устанавливается обязанность  обеспечить  прямой доступ пользователям  автомобильных дорог к информационному ресурсу и иным программным средствам  </w:t>
      </w:r>
      <w:proofErr w:type="gramStart"/>
      <w:r w:rsidR="00B8433D">
        <w:t>о</w:t>
      </w:r>
      <w:proofErr w:type="gramEnd"/>
      <w:r w:rsidR="00B8433D">
        <w:t xml:space="preserve"> потребительских автомобильных  дорог. </w:t>
      </w:r>
    </w:p>
    <w:p w:rsidR="009A3813" w:rsidRDefault="009A3813" w:rsidP="000D0C09">
      <w:pPr>
        <w:pStyle w:val="ConsPlusNormal"/>
        <w:jc w:val="both"/>
      </w:pPr>
    </w:p>
    <w:p w:rsidR="00806A81" w:rsidRDefault="009A3813" w:rsidP="003C71FB">
      <w:pPr>
        <w:pStyle w:val="ConsPlusNormal"/>
        <w:ind w:firstLine="540"/>
        <w:jc w:val="both"/>
      </w:pPr>
      <w:r>
        <w:t xml:space="preserve">Статья 4  </w:t>
      </w:r>
    </w:p>
    <w:p w:rsidR="00806A81" w:rsidRDefault="00806A81" w:rsidP="003C71FB">
      <w:pPr>
        <w:pStyle w:val="ConsPlusNormal"/>
        <w:ind w:firstLine="540"/>
        <w:jc w:val="both"/>
      </w:pPr>
    </w:p>
    <w:p w:rsidR="00806A81" w:rsidRDefault="00806A81" w:rsidP="003C71FB">
      <w:pPr>
        <w:pStyle w:val="ConsPlusNormal"/>
        <w:ind w:firstLine="540"/>
        <w:jc w:val="both"/>
      </w:pPr>
      <w:r>
        <w:t>Статьей предлагаются  ориентировочные сроки вступления в силу  настоящего закона.  Конкретные сроки  необходимо определить и предложить  Правительству Российской Федерации.</w:t>
      </w:r>
    </w:p>
    <w:p w:rsidR="009D7B4D" w:rsidRDefault="009D7B4D" w:rsidP="003C71FB">
      <w:pPr>
        <w:pStyle w:val="ConsPlusNormal"/>
        <w:ind w:firstLine="540"/>
        <w:jc w:val="both"/>
      </w:pPr>
    </w:p>
    <w:p w:rsidR="00D3076D" w:rsidRDefault="000D0C09" w:rsidP="003C71FB">
      <w:pPr>
        <w:pStyle w:val="ConsPlusNormal"/>
        <w:ind w:firstLine="540"/>
        <w:jc w:val="both"/>
      </w:pPr>
      <w:r>
        <w:t>В</w:t>
      </w:r>
      <w:r w:rsidR="00D3076D">
        <w:t xml:space="preserve">недрение информационного ресурса в будущем позволит внедрить иные информационные продукты электронного правительства, такие как электронное оформление </w:t>
      </w:r>
      <w:proofErr w:type="gramStart"/>
      <w:r w:rsidR="00D3076D">
        <w:t>разрешений</w:t>
      </w:r>
      <w:proofErr w:type="gramEnd"/>
      <w:r w:rsidR="00D3076D">
        <w:t xml:space="preserve"> на проезд  транспорта, в том числе тяжеловесного и крупногабаритного  при санкционировании получения такого разрешения по факту оплаты компенсации  ущерба, оформление и расчет платы за проезд транспортных средств с разрешенной массой свыше          12 тонн,  пользователям автомобильных дорог планировать графики дорожного движения, что положительно повлияет на безопасность дорожного движения и сохранность автомобильных дорог, активизируются международные перевозки, что актуально при строительстве «шелкового пути»  из Азии в Европу (перевозчиков необходимо приучать  к маршрутам через Российскую Федерацию).</w:t>
      </w:r>
      <w:r w:rsidR="00AE3D3F">
        <w:t xml:space="preserve">  Необходимо стремиться к созданию системы автоматизации сервиса, при ко</w:t>
      </w:r>
      <w:r w:rsidR="009A3813">
        <w:t xml:space="preserve">торой пользователь дорог, имеет возможность </w:t>
      </w:r>
      <w:r w:rsidR="00AE3D3F">
        <w:t xml:space="preserve"> загрузить в интерфейс  свой маршрут от</w:t>
      </w:r>
      <w:proofErr w:type="gramStart"/>
      <w:r w:rsidR="00AE3D3F">
        <w:t xml:space="preserve"> А</w:t>
      </w:r>
      <w:proofErr w:type="gramEnd"/>
      <w:r w:rsidR="00AE3D3F">
        <w:t xml:space="preserve"> до Б,  включая  параметры транспортного средства (габариты, полную массу, разрешенную массу, нагрузки на  оси, количество осей) и получить санкционирование на проезд, если необходимо получить разрешение на проезд, то перевозчик груза должен получить счет, а при оплате получить электронное разрешение.  </w:t>
      </w:r>
    </w:p>
    <w:p w:rsidR="009A3813" w:rsidRDefault="009A3813" w:rsidP="009A3813">
      <w:pPr>
        <w:tabs>
          <w:tab w:val="left" w:pos="993"/>
        </w:tabs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AE3D3F" w:rsidRDefault="00AE3D3F" w:rsidP="009A3813">
      <w:pPr>
        <w:tabs>
          <w:tab w:val="left" w:pos="993"/>
        </w:tabs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E3D3F">
        <w:rPr>
          <w:rFonts w:ascii="Arial" w:eastAsia="Times New Roman" w:hAnsi="Arial" w:cs="Arial"/>
          <w:sz w:val="20"/>
          <w:szCs w:val="20"/>
        </w:rPr>
        <w:t xml:space="preserve">Реализация проекта проставления </w:t>
      </w:r>
      <w:r>
        <w:rPr>
          <w:rFonts w:ascii="Arial" w:eastAsia="Times New Roman" w:hAnsi="Arial" w:cs="Arial"/>
          <w:sz w:val="20"/>
          <w:szCs w:val="20"/>
        </w:rPr>
        <w:t xml:space="preserve"> потребует </w:t>
      </w:r>
      <w:r w:rsidRPr="00AE3D3F">
        <w:rPr>
          <w:rFonts w:ascii="Arial" w:eastAsia="Times New Roman" w:hAnsi="Arial" w:cs="Arial"/>
          <w:sz w:val="20"/>
          <w:szCs w:val="20"/>
        </w:rPr>
        <w:t xml:space="preserve"> рас</w:t>
      </w:r>
      <w:r>
        <w:rPr>
          <w:rFonts w:ascii="Arial" w:eastAsia="Times New Roman" w:hAnsi="Arial" w:cs="Arial"/>
          <w:sz w:val="20"/>
          <w:szCs w:val="20"/>
        </w:rPr>
        <w:t xml:space="preserve">ходы </w:t>
      </w:r>
      <w:r w:rsidRPr="00AE3D3F">
        <w:rPr>
          <w:rFonts w:ascii="Arial" w:eastAsia="Times New Roman" w:hAnsi="Arial" w:cs="Arial"/>
          <w:sz w:val="20"/>
          <w:szCs w:val="20"/>
        </w:rPr>
        <w:t xml:space="preserve"> федерального бюджета  Российской Федерации </w:t>
      </w:r>
      <w:r>
        <w:rPr>
          <w:rFonts w:ascii="Arial" w:eastAsia="Times New Roman" w:hAnsi="Arial" w:cs="Arial"/>
          <w:sz w:val="20"/>
          <w:szCs w:val="20"/>
        </w:rPr>
        <w:t xml:space="preserve">на создание электронной базы данных  реестра автомобильных  дорог </w:t>
      </w:r>
      <w:r w:rsidRPr="00AE3D3F">
        <w:rPr>
          <w:rFonts w:ascii="Arial" w:eastAsia="Times New Roman" w:hAnsi="Arial" w:cs="Arial"/>
          <w:sz w:val="20"/>
          <w:szCs w:val="20"/>
        </w:rPr>
        <w:t xml:space="preserve">и будет осуществляться </w:t>
      </w:r>
      <w:r>
        <w:rPr>
          <w:rFonts w:ascii="Arial" w:eastAsia="Times New Roman" w:hAnsi="Arial" w:cs="Arial"/>
          <w:sz w:val="20"/>
          <w:szCs w:val="20"/>
        </w:rPr>
        <w:t xml:space="preserve"> Министерством транспорта Российской Федерации.  Размер расходов  должны определить  Министерство транспорта Российской Федерации.  Источником разработки информационного ресурса может служить полученная экономия от реализации государственных закупок подведомственными организациями Министерства транспорта Российской Федерации.</w:t>
      </w:r>
    </w:p>
    <w:p w:rsidR="009A3813" w:rsidRDefault="009A3813" w:rsidP="009A3813">
      <w:pPr>
        <w:tabs>
          <w:tab w:val="left" w:pos="993"/>
        </w:tabs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Для разработки иных программных сервисных ресурсов, работающих  на основе электронной базы данных информационного ресурса, имеется возможность привлечения инвесторов путем конкурентного отбора на условиях государственно – частного партнерства, по опыту отбора  операторов электронных площадок для проведения процедур закупок  путем электронных аукционов.</w:t>
      </w:r>
    </w:p>
    <w:p w:rsidR="008472BC" w:rsidRDefault="008472BC" w:rsidP="009A3813">
      <w:pPr>
        <w:tabs>
          <w:tab w:val="left" w:pos="993"/>
        </w:tabs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При участии перевозчиков в электронном информационном ресурсе появится возможность получать статистические данные о перевозках, об участках автомобильных дорог, не отвечающим потребительским требованиям с целью  обеспечения грузоперевозок и повышения скоростей перевозок грузов и движения транспортных средств.</w:t>
      </w:r>
    </w:p>
    <w:p w:rsidR="009A3813" w:rsidRPr="00AE3D3F" w:rsidRDefault="009A3813" w:rsidP="009A3813">
      <w:pPr>
        <w:tabs>
          <w:tab w:val="left" w:pos="993"/>
        </w:tabs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Уменьшение человеческого участия при выдаче разрешений на проезд по автомобильным дорогам,  а также при контроле движения органами МВД России (УГИБДД)  позволит снизить коррупционную составляющую данным процессов.</w:t>
      </w:r>
    </w:p>
    <w:p w:rsidR="009A3813" w:rsidRDefault="009A3813" w:rsidP="009A3813">
      <w:pPr>
        <w:pStyle w:val="ConsPlusNormal"/>
        <w:ind w:firstLine="540"/>
        <w:jc w:val="both"/>
      </w:pPr>
      <w:r>
        <w:t xml:space="preserve">  Принятие проекта закона</w:t>
      </w:r>
      <w:r w:rsidRPr="00D3076D">
        <w:t xml:space="preserve"> не потребует признания </w:t>
      </w:r>
      <w:proofErr w:type="gramStart"/>
      <w:r w:rsidRPr="00D3076D">
        <w:t>ут</w:t>
      </w:r>
      <w:r>
        <w:t>ратившими</w:t>
      </w:r>
      <w:proofErr w:type="gramEnd"/>
      <w:r>
        <w:t xml:space="preserve"> силу, приостановлению  законодательных актов Российской Федерации.</w:t>
      </w:r>
    </w:p>
    <w:p w:rsidR="003C71FB" w:rsidRDefault="009A3813" w:rsidP="000D0C09">
      <w:pPr>
        <w:pStyle w:val="ConsPlusNormal"/>
        <w:ind w:firstLine="540"/>
        <w:jc w:val="both"/>
      </w:pPr>
      <w:r>
        <w:t xml:space="preserve"> 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вступлению</w:t>
      </w:r>
      <w:proofErr w:type="gramEnd"/>
      <w:r>
        <w:t xml:space="preserve"> в силу  данных изменений в </w:t>
      </w:r>
      <w:r w:rsidRPr="00D3076D">
        <w:t xml:space="preserve"> </w:t>
      </w:r>
      <w:r>
        <w:t>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 потребуется внесение  изменений, дополнений</w:t>
      </w:r>
      <w:r w:rsidRPr="00D3076D">
        <w:t xml:space="preserve"> или принятию нормативных правовых актов Правительства Российской</w:t>
      </w:r>
      <w:r>
        <w:t xml:space="preserve"> Федерации.</w:t>
      </w:r>
    </w:p>
    <w:p w:rsidR="003C71FB" w:rsidRDefault="003C71FB" w:rsidP="003C71FB">
      <w:pPr>
        <w:pStyle w:val="ConsPlusNormal"/>
        <w:ind w:firstLine="540"/>
        <w:jc w:val="both"/>
      </w:pPr>
    </w:p>
    <w:p w:rsidR="003C71FB" w:rsidRDefault="003C71FB" w:rsidP="003C71FB">
      <w:pPr>
        <w:pStyle w:val="ConsPlusNormal"/>
        <w:ind w:firstLine="540"/>
        <w:jc w:val="both"/>
      </w:pPr>
    </w:p>
    <w:p w:rsidR="00D71AC3" w:rsidRDefault="00D71AC3"/>
    <w:sectPr w:rsidR="00D71AC3" w:rsidSect="006A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71FB"/>
    <w:rsid w:val="000448DE"/>
    <w:rsid w:val="000D0C09"/>
    <w:rsid w:val="001B1054"/>
    <w:rsid w:val="00225459"/>
    <w:rsid w:val="00346FCC"/>
    <w:rsid w:val="003B4F18"/>
    <w:rsid w:val="003C71FB"/>
    <w:rsid w:val="00401703"/>
    <w:rsid w:val="00425B40"/>
    <w:rsid w:val="00426F97"/>
    <w:rsid w:val="00432443"/>
    <w:rsid w:val="00572FD3"/>
    <w:rsid w:val="006C2349"/>
    <w:rsid w:val="00806A81"/>
    <w:rsid w:val="008472BC"/>
    <w:rsid w:val="009A3813"/>
    <w:rsid w:val="009D7B4D"/>
    <w:rsid w:val="00A2035A"/>
    <w:rsid w:val="00A277E0"/>
    <w:rsid w:val="00A831BF"/>
    <w:rsid w:val="00AE3D3F"/>
    <w:rsid w:val="00B60D3E"/>
    <w:rsid w:val="00B8433D"/>
    <w:rsid w:val="00C44153"/>
    <w:rsid w:val="00C80086"/>
    <w:rsid w:val="00D3076D"/>
    <w:rsid w:val="00D71AC3"/>
    <w:rsid w:val="00E543EC"/>
    <w:rsid w:val="00F16786"/>
    <w:rsid w:val="00F4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277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pgu/service/10000012382_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9</cp:revision>
  <dcterms:created xsi:type="dcterms:W3CDTF">2015-05-04T10:37:00Z</dcterms:created>
  <dcterms:modified xsi:type="dcterms:W3CDTF">2015-07-26T05:52:00Z</dcterms:modified>
</cp:coreProperties>
</file>