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03030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 xml:space="preserve">Штрафы </w:t>
      </w:r>
      <w:proofErr w:type="spellStart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>за</w:t>
      </w:r>
      <w:proofErr w:type="spellEnd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>превышение</w:t>
      </w:r>
      <w:proofErr w:type="spellEnd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>габаритов</w:t>
      </w:r>
      <w:proofErr w:type="spellEnd"/>
    </w:p>
    <w:tbl>
      <w:tblPr>
        <w:tblW w:w="0" w:type="auto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4780"/>
        <w:gridCol w:w="4920"/>
      </w:tblGrid>
      <w:tr w:rsidR="0040654A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spacing w:after="100"/>
              <w:ind w:left="100" w:right="100" w:hanging="10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Превышение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габаритов</w:t>
            </w:r>
            <w:proofErr w:type="spellEnd"/>
          </w:p>
        </w:tc>
        <w:tc>
          <w:tcPr>
            <w:tcW w:w="47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spacing w:after="100"/>
              <w:ind w:left="100" w:right="100" w:hanging="10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Наказание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если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нет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разрешения</w:t>
            </w:r>
            <w:proofErr w:type="spellEnd"/>
          </w:p>
        </w:tc>
        <w:tc>
          <w:tcPr>
            <w:tcW w:w="49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spacing w:after="100"/>
              <w:ind w:left="100" w:right="100" w:hanging="10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Наказание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если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есть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разрешение</w:t>
            </w:r>
            <w:proofErr w:type="spellEnd"/>
          </w:p>
        </w:tc>
      </w:tr>
      <w:tr w:rsidR="0040654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не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более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см</w:t>
            </w:r>
            <w:proofErr w:type="spellEnd"/>
          </w:p>
        </w:tc>
        <w:tc>
          <w:tcPr>
            <w:tcW w:w="47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1 000 - 1 500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10 000 - 15 000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100 000 - 150 000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  <w:tc>
          <w:tcPr>
            <w:tcW w:w="49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1 000 - 1 500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10 000 - 15 000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100 000 - 150 000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</w:tr>
      <w:tr w:rsidR="0040654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20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см</w:t>
            </w:r>
            <w:proofErr w:type="spellEnd"/>
          </w:p>
        </w:tc>
        <w:tc>
          <w:tcPr>
            <w:tcW w:w="47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3 000 - 4 000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25 000 - 30 000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250 000 - 300 000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300 000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  <w:tc>
          <w:tcPr>
            <w:tcW w:w="49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3 000 - 3 500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20 000 - 25 000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200 000 - 250 000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250 000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</w:tr>
      <w:tr w:rsidR="0040654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20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50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см</w:t>
            </w:r>
            <w:proofErr w:type="spellEnd"/>
          </w:p>
        </w:tc>
        <w:tc>
          <w:tcPr>
            <w:tcW w:w="47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5 000 - 10 000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ЛП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месяцев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35 000 - 40 000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350 000 - 400 000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400 000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  <w:tc>
          <w:tcPr>
            <w:tcW w:w="49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4 000 - 5 500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ЛП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месяцев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30 000 - 40 000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300 000 - 400 000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400 000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</w:tr>
      <w:tr w:rsidR="0040654A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более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50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см</w:t>
            </w:r>
            <w:proofErr w:type="spellEnd"/>
          </w:p>
        </w:tc>
        <w:tc>
          <w:tcPr>
            <w:tcW w:w="47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7 000 - 10 000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ЛП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месяцев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45 000 - 50 000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400 000 - 500 000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500 000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  <w:tc>
          <w:tcPr>
            <w:tcW w:w="49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7 000 - 10 000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ЛП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месяцев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45 000 - 50 000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400 000 - 500 000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500 000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</w:tr>
    </w:tbl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color w:val="303030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В 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штраф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для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водителя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транспортного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средства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>.</w:t>
      </w:r>
      <w:proofErr w:type="gramEnd"/>
    </w:p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color w:val="303030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ДЛ 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штраф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для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должностного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лица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ответственного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за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перевозку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>.</w:t>
      </w:r>
      <w:proofErr w:type="gramEnd"/>
    </w:p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color w:val="303030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ЮЛ 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штраф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для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юридического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лица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>.</w:t>
      </w:r>
      <w:proofErr w:type="gramEnd"/>
    </w:p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color w:val="303030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С 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штраф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для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собственника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транспортного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средства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если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нарушение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зафиксировано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в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автоматическом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режиме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фото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или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видеоаппаратурой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>).</w:t>
      </w:r>
      <w:proofErr w:type="gramEnd"/>
    </w:p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color w:val="303030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ЛП 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лишение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водительских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прав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>.</w:t>
      </w:r>
      <w:proofErr w:type="gramEnd"/>
    </w:p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03030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 xml:space="preserve">Штрафы </w:t>
      </w:r>
      <w:proofErr w:type="spellStart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>за</w:t>
      </w:r>
      <w:proofErr w:type="spellEnd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>перегруз</w:t>
      </w:r>
      <w:proofErr w:type="spellEnd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>грузового</w:t>
      </w:r>
      <w:proofErr w:type="spellEnd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32"/>
          <w:szCs w:val="32"/>
          <w:lang w:val="en-US"/>
        </w:rPr>
        <w:t>автомобиля</w:t>
      </w:r>
      <w:proofErr w:type="spellEnd"/>
    </w:p>
    <w:tbl>
      <w:tblPr>
        <w:tblW w:w="0" w:type="auto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5480"/>
        <w:gridCol w:w="4440"/>
        <w:gridCol w:w="4600"/>
      </w:tblGrid>
      <w:tr w:rsidR="0040654A">
        <w:tblPrEx>
          <w:tblCellMar>
            <w:top w:w="0" w:type="dxa"/>
            <w:bottom w:w="0" w:type="dxa"/>
          </w:tblCellMar>
        </w:tblPrEx>
        <w:tc>
          <w:tcPr>
            <w:tcW w:w="5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spacing w:after="100"/>
              <w:ind w:left="100" w:right="100" w:hanging="10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lastRenderedPageBreak/>
              <w:t>Превышение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массы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нагрузки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ось</w:t>
            </w:r>
            <w:proofErr w:type="spellEnd"/>
          </w:p>
        </w:tc>
        <w:tc>
          <w:tcPr>
            <w:tcW w:w="44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spacing w:after="100"/>
              <w:ind w:left="100" w:right="100" w:hanging="10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Наказание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если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нет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разрешения</w:t>
            </w:r>
            <w:proofErr w:type="spellEnd"/>
          </w:p>
        </w:tc>
        <w:tc>
          <w:tcPr>
            <w:tcW w:w="4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spacing w:after="100"/>
              <w:ind w:left="100" w:right="100" w:hanging="10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Наказание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если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есть</w:t>
            </w:r>
            <w:proofErr w:type="spellEnd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разрешение</w:t>
            </w:r>
            <w:proofErr w:type="spellEnd"/>
          </w:p>
        </w:tc>
      </w:tr>
      <w:tr w:rsidR="0040654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10 %</w:t>
            </w:r>
          </w:p>
        </w:tc>
        <w:tc>
          <w:tcPr>
            <w:tcW w:w="44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1 000 - 1 500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10 000 - 15 000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100 000 - 150 000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  <w:tc>
          <w:tcPr>
            <w:tcW w:w="4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1 000 - 1 500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10 000 - 15 000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100 000 - 150 000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150 000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</w:tr>
      <w:tr w:rsidR="0040654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20 %</w:t>
            </w:r>
          </w:p>
        </w:tc>
        <w:tc>
          <w:tcPr>
            <w:tcW w:w="44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3 000 - 4 000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25 000 - 30 000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250 000 - 300 000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300 000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  <w:tc>
          <w:tcPr>
            <w:tcW w:w="4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3 000 - 3 500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20 000 - 25 000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200 000 - 250 000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250 000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</w:tr>
      <w:tr w:rsidR="0040654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20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50 %</w:t>
            </w:r>
          </w:p>
        </w:tc>
        <w:tc>
          <w:tcPr>
            <w:tcW w:w="44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5 000 - 10 000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ЛП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месяцев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35 000 - 40 000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350 000 - 400 000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400 000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  <w:tc>
          <w:tcPr>
            <w:tcW w:w="4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4 000 - 5 500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ЛП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месяцев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30 000 - 40 000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300 000 - 400 000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400 000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</w:tr>
      <w:tr w:rsidR="0040654A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bottom w:w="0" w:type="dxa"/>
          </w:tblCellMar>
        </w:tblPrEx>
        <w:tc>
          <w:tcPr>
            <w:tcW w:w="5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более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50 %</w:t>
            </w:r>
          </w:p>
        </w:tc>
        <w:tc>
          <w:tcPr>
            <w:tcW w:w="44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7 000 - 10 000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ЛП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месяцев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45 000 - 50 000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400 000 - 500 000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500 000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  <w:tc>
          <w:tcPr>
            <w:tcW w:w="4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В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7 000 - 10 000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ЛП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месяцев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ДЛ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45 000 - 50 000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ЮЛ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 400 000 - 500 000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  <w:p w:rsidR="0040654A" w:rsidRDefault="00406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3030"/>
                <w:sz w:val="28"/>
                <w:szCs w:val="28"/>
                <w:lang w:val="en-US"/>
              </w:rPr>
              <w:t>С</w:t>
            </w:r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: 500 000 </w:t>
            </w:r>
            <w:proofErr w:type="spellStart"/>
            <w:r>
              <w:rPr>
                <w:rFonts w:ascii="Arial" w:hAnsi="Arial" w:cs="Arial"/>
                <w:color w:val="303030"/>
                <w:sz w:val="28"/>
                <w:szCs w:val="28"/>
                <w:lang w:val="en-US"/>
              </w:rPr>
              <w:t>рублей</w:t>
            </w:r>
            <w:proofErr w:type="spellEnd"/>
          </w:p>
        </w:tc>
      </w:tr>
    </w:tbl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color w:val="303030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В 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штраф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для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водителя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транспортного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средства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>.</w:t>
      </w:r>
      <w:proofErr w:type="gramEnd"/>
    </w:p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color w:val="303030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ДЛ 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штраф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для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должностного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лица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ответственного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за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перевозку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>.</w:t>
      </w:r>
      <w:proofErr w:type="gramEnd"/>
    </w:p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color w:val="303030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ЮЛ 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штраф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для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юридического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лица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>.</w:t>
      </w:r>
      <w:proofErr w:type="gramEnd"/>
    </w:p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color w:val="303030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С 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штраф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для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собственника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транспортного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средства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если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нарушение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зафиксировано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в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автоматическом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режиме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фото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или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видеоаппаратурой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>).</w:t>
      </w:r>
      <w:proofErr w:type="gramEnd"/>
    </w:p>
    <w:p w:rsidR="0040654A" w:rsidRDefault="0040654A" w:rsidP="0040654A">
      <w:pPr>
        <w:widowControl w:val="0"/>
        <w:autoSpaceDE w:val="0"/>
        <w:autoSpaceDN w:val="0"/>
        <w:adjustRightInd w:val="0"/>
        <w:rPr>
          <w:rFonts w:ascii="Arial" w:hAnsi="Arial" w:cs="Arial"/>
          <w:color w:val="303030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ЛП -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лишение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водительских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03030"/>
          <w:sz w:val="28"/>
          <w:szCs w:val="28"/>
          <w:lang w:val="en-US"/>
        </w:rPr>
        <w:t>прав</w:t>
      </w:r>
      <w:proofErr w:type="spellEnd"/>
      <w:r>
        <w:rPr>
          <w:rFonts w:ascii="Arial" w:hAnsi="Arial" w:cs="Arial"/>
          <w:color w:val="303030"/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sectPr w:rsidR="0040654A" w:rsidSect="0040654A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4A"/>
    <w:rsid w:val="0040654A"/>
    <w:rsid w:val="00E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13A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2355</Characters>
  <Application>Microsoft Macintosh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</cp:revision>
  <dcterms:created xsi:type="dcterms:W3CDTF">2016-04-19T05:07:00Z</dcterms:created>
  <dcterms:modified xsi:type="dcterms:W3CDTF">2016-04-19T05:09:00Z</dcterms:modified>
</cp:coreProperties>
</file>